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150"/>
        <w:gridCol w:w="958"/>
        <w:gridCol w:w="6"/>
        <w:gridCol w:w="606"/>
        <w:gridCol w:w="981"/>
        <w:gridCol w:w="683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优秀会展AV供应商奖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成立时间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相关资质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FF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-201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年大事件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公司规模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公司采用先进设施设备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有无3年以上合作展会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5618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是否拥有独立开发产品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是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是否申请专利</w:t>
            </w:r>
          </w:p>
        </w:tc>
        <w:tc>
          <w:tcPr>
            <w:tcW w:w="402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 xml:space="preserve">□是    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年展览活动承接数量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年服务总面积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是否支持定制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业务覆盖省市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具体说明：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业务涉及行业</w:t>
            </w: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57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具体说明：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7"/>
            <w:vMerge w:val="restart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  <w:p>
            <w:pPr>
              <w:ind w:firstLine="5760" w:firstLineChars="2880"/>
              <w:jc w:val="right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ascii="华文中宋" w:hAnsi="华文中宋" w:eastAsia="华文中宋" w:cs="华文中宋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hint="eastAsia" w:ascii="华文中宋" w:hAnsi="华文中宋" w:eastAsia="华文中宋" w:cs="华文中宋"/>
              </w:rPr>
            </w:pPr>
          </w:p>
          <w:p>
            <w:pPr>
              <w:widowControl/>
              <w:jc w:val="righ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</w:rPr>
              <w:t>201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665958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sz w:val="21"/>
        <w:szCs w:val="21"/>
      </w:rPr>
    </w:pPr>
    <w:r>
      <w:rPr>
        <w:sz w:val="21"/>
        <w:szCs w:val="21"/>
      </w:rPr>
      <w:pict>
        <v:rect id="_x0000_s4097" o:spid="_x0000_s4097" o:spt="1" style="position:absolute;left:0pt;margin-left:-40.5pt;margin-top:-42.5pt;height:65.05pt;width:32.4pt;z-index:-250562560;v-text-anchor:middle;mso-width-relative:page;mso-height-relative:page;" fillcolor="#7F7F7F" filled="t" stroked="f" coordsize="21600,21600">
          <v:path/>
          <v:fill on="t" focussize="0,0"/>
          <v:stroke on="f" joinstyle="miter"/>
          <v:imagedata o:title=""/>
          <o:lock v:ext="edit" aspectratio="f"/>
        </v:rect>
      </w:pict>
    </w:r>
    <w:r>
      <w:rPr>
        <w:rFonts w:hint="eastAsia" w:ascii="华文中宋" w:hAnsi="华文中宋" w:eastAsia="华文中宋" w:cs="华文中宋"/>
        <w:b/>
        <w:bCs/>
        <w:color w:val="auto"/>
        <w:sz w:val="21"/>
        <w:szCs w:val="21"/>
        <w:lang w:val="en-US"/>
      </w:rPr>
      <w:pict>
        <v:shape id="_x0000_s4098" o:spid="_x0000_s4098" o:spt="202" type="#_x0000_t202" style="position:absolute;left:0pt;margin-left:-41.9pt;margin-top:-30.65pt;height:61.55pt;width:46.45pt;z-index:252391424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>EPFIC</w:t>
                </w:r>
              </w:p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 xml:space="preserve"> 2019</w:t>
                </w:r>
              </w:p>
            </w:txbxContent>
          </v:textbox>
        </v:shape>
      </w:pict>
    </w:r>
    <w:r>
      <w:rPr>
        <w:sz w:val="21"/>
        <w:szCs w:val="21"/>
      </w:rPr>
      <w:pict>
        <v:rect id="矩形 3" o:spid="_x0000_s4099" o:spt="1" style="position:absolute;left:0pt;margin-left:-35.25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 joinstyle="miter"/>
          <v:imagedata o:title=""/>
          <o:lock v:ext="edit" aspectratio="f"/>
        </v:rect>
      </w:pict>
    </w:r>
  </w:p>
  <w:p>
    <w:pPr>
      <w:pStyle w:val="4"/>
      <w:jc w:val="right"/>
      <w:rPr>
        <w:rFonts w:ascii="华文细黑" w:hAnsi="华文细黑" w:eastAsia="华文细黑"/>
        <w:b/>
      </w:rPr>
    </w:pP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  <w:p>
    <w:pPr>
      <w:pStyle w:val="4"/>
      <w:pBdr>
        <w:bottom w:val="none" w:color="auto" w:sz="0" w:space="1"/>
      </w:pBdr>
      <w:jc w:val="left"/>
      <w:rPr>
        <w:rFonts w:ascii="华文细黑" w:hAnsi="华文细黑" w:eastAsia="华文细黑"/>
        <w:b/>
        <w:color w:val="0000F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6735"/>
    <w:rsid w:val="00046ABE"/>
    <w:rsid w:val="00057CEC"/>
    <w:rsid w:val="000B6F0D"/>
    <w:rsid w:val="000C0B26"/>
    <w:rsid w:val="00107598"/>
    <w:rsid w:val="00153FE0"/>
    <w:rsid w:val="00155190"/>
    <w:rsid w:val="001712F7"/>
    <w:rsid w:val="00185CA3"/>
    <w:rsid w:val="00191184"/>
    <w:rsid w:val="001C1FBA"/>
    <w:rsid w:val="001D483E"/>
    <w:rsid w:val="001E14D1"/>
    <w:rsid w:val="001F1445"/>
    <w:rsid w:val="001F1645"/>
    <w:rsid w:val="001F17A8"/>
    <w:rsid w:val="0022654E"/>
    <w:rsid w:val="00266700"/>
    <w:rsid w:val="0028314F"/>
    <w:rsid w:val="002B2E77"/>
    <w:rsid w:val="002E446A"/>
    <w:rsid w:val="0032446B"/>
    <w:rsid w:val="00325118"/>
    <w:rsid w:val="00351E08"/>
    <w:rsid w:val="00362CB2"/>
    <w:rsid w:val="00371D1E"/>
    <w:rsid w:val="004169E0"/>
    <w:rsid w:val="00426027"/>
    <w:rsid w:val="0045765C"/>
    <w:rsid w:val="00460959"/>
    <w:rsid w:val="00467F22"/>
    <w:rsid w:val="0051664D"/>
    <w:rsid w:val="00535770"/>
    <w:rsid w:val="0056181E"/>
    <w:rsid w:val="00571755"/>
    <w:rsid w:val="005945DA"/>
    <w:rsid w:val="005C06E7"/>
    <w:rsid w:val="005C1EA8"/>
    <w:rsid w:val="005C480C"/>
    <w:rsid w:val="00630451"/>
    <w:rsid w:val="00672D6F"/>
    <w:rsid w:val="006C41E4"/>
    <w:rsid w:val="006F2AFE"/>
    <w:rsid w:val="007258AE"/>
    <w:rsid w:val="007371C2"/>
    <w:rsid w:val="00774056"/>
    <w:rsid w:val="0077548E"/>
    <w:rsid w:val="007B7016"/>
    <w:rsid w:val="007D0D8A"/>
    <w:rsid w:val="00806DDB"/>
    <w:rsid w:val="0086447E"/>
    <w:rsid w:val="00864594"/>
    <w:rsid w:val="008855FC"/>
    <w:rsid w:val="00A72EF5"/>
    <w:rsid w:val="00A73E1A"/>
    <w:rsid w:val="00BD187E"/>
    <w:rsid w:val="00BD3611"/>
    <w:rsid w:val="00BE166E"/>
    <w:rsid w:val="00C557E4"/>
    <w:rsid w:val="00CE7243"/>
    <w:rsid w:val="00D0187D"/>
    <w:rsid w:val="00D228D7"/>
    <w:rsid w:val="00D46DE3"/>
    <w:rsid w:val="00E723A7"/>
    <w:rsid w:val="00EE14AE"/>
    <w:rsid w:val="00EF7C48"/>
    <w:rsid w:val="00F31914"/>
    <w:rsid w:val="00F43656"/>
    <w:rsid w:val="00F57004"/>
    <w:rsid w:val="00F856B9"/>
    <w:rsid w:val="00FA00BD"/>
    <w:rsid w:val="00FA3D1A"/>
    <w:rsid w:val="11CB3089"/>
    <w:rsid w:val="1B58523A"/>
    <w:rsid w:val="2C0E636F"/>
    <w:rsid w:val="2CA34CB0"/>
    <w:rsid w:val="2E4C5C44"/>
    <w:rsid w:val="3DA0155A"/>
    <w:rsid w:val="438953E0"/>
    <w:rsid w:val="790A4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2015-06-12T10:08:00Z</dcterms:created>
  <dc:creator>孙永红</dc:creator>
  <cp:lastModifiedBy>Administrator</cp:lastModifiedBy>
  <dcterms:modified xsi:type="dcterms:W3CDTF">2018-12-14T03:24:52Z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